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AE8C" w14:textId="2D5FB01C" w:rsidR="003657DB" w:rsidRPr="00941EC8" w:rsidRDefault="006424D5" w:rsidP="006424D5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632423" w:themeColor="accent2" w:themeShade="80"/>
          <w:sz w:val="44"/>
          <w:szCs w:val="44"/>
          <w:lang w:val="ru-RU"/>
        </w:rPr>
      </w:pPr>
      <w:r w:rsidRPr="001903CC">
        <w:rPr>
          <w:rFonts w:ascii="Arial" w:hAnsi="Arial" w:cs="Arial"/>
          <w:b/>
          <w:color w:val="76923C" w:themeColor="accent3" w:themeShade="BF"/>
          <w:sz w:val="44"/>
          <w:szCs w:val="44"/>
        </w:rPr>
        <w:t>Dm</w:t>
      </w:r>
      <w:r w:rsidRPr="001D50EF">
        <w:rPr>
          <w:rFonts w:ascii="Copperplate Gothic Bold" w:hAnsi="Copperplate Gothic Bold" w:cs="Arial"/>
          <w:color w:val="9BBB59" w:themeColor="accent3"/>
          <w:sz w:val="56"/>
          <w:szCs w:val="56"/>
          <w:lang w:val="ru-RU"/>
        </w:rPr>
        <w:t xml:space="preserve">                                              </w:t>
      </w:r>
      <w:r w:rsidRPr="00F928A9">
        <w:rPr>
          <w:rFonts w:ascii="Copperplate Gothic Bold" w:hAnsi="Copperplate Gothic Bold" w:cs="Arial"/>
          <w:color w:val="9BBB59" w:themeColor="accent3"/>
          <w:sz w:val="56"/>
          <w:szCs w:val="56"/>
          <w:lang w:val="ru-RU"/>
        </w:rPr>
        <w:t xml:space="preserve">       </w:t>
      </w:r>
      <w:r w:rsidR="00941EC8" w:rsidRPr="001D50EF">
        <w:rPr>
          <w:rFonts w:ascii="Copperplate Gothic Bold" w:hAnsi="Copperplate Gothic Bold" w:cs="Arial"/>
          <w:color w:val="9BBB59" w:themeColor="accent3"/>
          <w:sz w:val="56"/>
          <w:szCs w:val="56"/>
          <w:lang w:val="ru-RU"/>
        </w:rPr>
        <w:t xml:space="preserve">   </w:t>
      </w:r>
      <w:r w:rsidR="00B36AAA" w:rsidRPr="00083E1A">
        <w:rPr>
          <w:rFonts w:ascii="Copperplate Gothic Bold" w:hAnsi="Copperplate Gothic Bold" w:cs="Arial"/>
          <w:color w:val="9BBB59" w:themeColor="accent3"/>
          <w:sz w:val="56"/>
          <w:szCs w:val="56"/>
          <w:lang w:val="ru-RU"/>
        </w:rPr>
        <w:t xml:space="preserve">  </w:t>
      </w:r>
      <w:r w:rsidRPr="00F928A9">
        <w:rPr>
          <w:rFonts w:ascii="Copperplate Gothic Bold" w:hAnsi="Copperplate Gothic Bold" w:cs="Arial"/>
          <w:color w:val="9BBB59" w:themeColor="accent3"/>
          <w:sz w:val="56"/>
          <w:szCs w:val="56"/>
          <w:lang w:val="ru-RU"/>
        </w:rPr>
        <w:t xml:space="preserve">   </w:t>
      </w:r>
      <w:r w:rsidR="00152AD8" w:rsidRPr="00083E1A">
        <w:rPr>
          <w:rFonts w:ascii="Copperplate Gothic Bold" w:hAnsi="Copperplate Gothic Bold" w:cs="Arial"/>
          <w:color w:val="9BBB59" w:themeColor="accent3"/>
          <w:sz w:val="56"/>
          <w:szCs w:val="56"/>
          <w:lang w:val="ru-RU"/>
        </w:rPr>
        <w:t xml:space="preserve"> </w:t>
      </w:r>
      <w:r w:rsidR="003657DB" w:rsidRPr="00F928A9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169</w:t>
      </w:r>
    </w:p>
    <w:p w14:paraId="7DC2AE8D" w14:textId="0BC99C80" w:rsidR="003657DB" w:rsidRDefault="00000000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>
        <w:rPr>
          <w:rFonts w:ascii="Arial" w:hAnsi="Arial" w:cs="Arial"/>
          <w:b/>
          <w:noProof/>
          <w:color w:val="E36C0A" w:themeColor="accent6" w:themeShade="BF"/>
          <w:sz w:val="48"/>
          <w:szCs w:val="48"/>
        </w:rPr>
        <w:pict w14:anchorId="7DC2AE99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12.15pt;margin-top:32.55pt;width:7.15pt;height:49.25pt;z-index:251658240"/>
        </w:pict>
      </w:r>
      <w:r>
        <w:rPr>
          <w:rFonts w:ascii="Arial" w:hAnsi="Arial" w:cs="Arial"/>
          <w:noProof/>
          <w:color w:val="984806" w:themeColor="accent6" w:themeShade="80"/>
          <w:sz w:val="52"/>
          <w:szCs w:val="52"/>
          <w:lang w:eastAsia="zh-TW"/>
        </w:rPr>
        <w:pict w14:anchorId="7DC2AE9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6.6pt;margin-top:28.55pt;width:36.75pt;height:82.05pt;z-index:251660288;mso-wrap-style:none;mso-width-relative:margin;mso-height-relative:margin" stroked="f">
            <v:textbox>
              <w:txbxContent>
                <w:p w14:paraId="7DC2AE9A" w14:textId="77777777" w:rsidR="008C2AD0" w:rsidRDefault="00000000">
                  <w:r>
                    <w:pict w14:anchorId="7DC2AE9B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48.5pt;height:17.2pt;rotation:-90" fillcolor="#e36c0a [2409]" stroked="f">
                        <v:fill color2="#f93" angle="-135" focus="100%" type="gradientRadial">
                          <o:fill v:ext="view" type="gradientCenter"/>
                        </v:fill>
                        <v:shadow on="t" color="silver" opacity="52429f"/>
                        <v:textpath style="font-family:&quot;Arial&quot;;font-size:16pt;v-text-kern:t" trim="t" fitpath="t" string="unison"/>
                      </v:shape>
                    </w:pict>
                  </w:r>
                </w:p>
              </w:txbxContent>
            </v:textbox>
          </v:shape>
        </w:pict>
      </w:r>
    </w:p>
    <w:p w14:paraId="7DC2AE8E" w14:textId="59B18F0C" w:rsidR="003657DB" w:rsidRPr="001D50EF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1D50EF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В беде или в радости мы пребываем, </w:t>
      </w:r>
      <w:r w:rsidRPr="001D50EF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F928A9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В</w:t>
      </w:r>
      <w:r w:rsidRPr="001D50EF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сегда об одном твёрдо помним и знаем:</w:t>
      </w:r>
      <w:r w:rsidRPr="001D50EF">
        <w:rPr>
          <w:rFonts w:ascii="Arial" w:hAnsi="Arial" w:cs="Arial"/>
          <w:color w:val="E36C0A" w:themeColor="accent6" w:themeShade="BF"/>
          <w:sz w:val="52"/>
          <w:szCs w:val="52"/>
          <w:lang w:val="ru-RU"/>
        </w:rPr>
        <w:t xml:space="preserve"> </w:t>
      </w:r>
      <w:r w:rsidRPr="001D50EF">
        <w:rPr>
          <w:rFonts w:ascii="Arial" w:hAnsi="Arial" w:cs="Arial"/>
          <w:color w:val="E36C0A" w:themeColor="accent6" w:themeShade="BF"/>
          <w:sz w:val="52"/>
          <w:szCs w:val="52"/>
          <w:lang w:val="ru-RU"/>
        </w:rPr>
        <w:br/>
      </w:r>
      <w:r w:rsidRPr="001D50EF">
        <w:rPr>
          <w:rFonts w:ascii="Arial" w:hAnsi="Arial" w:cs="Arial"/>
          <w:b/>
          <w:sz w:val="48"/>
          <w:szCs w:val="48"/>
          <w:lang w:val="ru-RU"/>
        </w:rPr>
        <w:t xml:space="preserve">Господь любит нас и от бед нас хранит, </w:t>
      </w:r>
      <w:r w:rsidRPr="001D50EF">
        <w:rPr>
          <w:rFonts w:ascii="Arial" w:hAnsi="Arial" w:cs="Arial"/>
          <w:b/>
          <w:sz w:val="48"/>
          <w:szCs w:val="48"/>
          <w:lang w:val="ru-RU"/>
        </w:rPr>
        <w:br/>
      </w:r>
      <w:r w:rsidRPr="00F928A9">
        <w:rPr>
          <w:rFonts w:ascii="Arial" w:hAnsi="Arial" w:cs="Arial"/>
          <w:b/>
          <w:sz w:val="48"/>
          <w:szCs w:val="48"/>
          <w:lang w:val="ru-RU"/>
        </w:rPr>
        <w:t>В</w:t>
      </w:r>
      <w:r w:rsidRPr="001D50EF">
        <w:rPr>
          <w:rFonts w:ascii="Arial" w:hAnsi="Arial" w:cs="Arial"/>
          <w:b/>
          <w:sz w:val="48"/>
          <w:szCs w:val="48"/>
          <w:lang w:val="ru-RU"/>
        </w:rPr>
        <w:t xml:space="preserve"> Него наша вера крепка, как гранит.</w:t>
      </w:r>
    </w:p>
    <w:p w14:paraId="7DC2AE8F" w14:textId="77777777" w:rsidR="003657DB" w:rsidRPr="001D50EF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E36C0A" w:themeColor="accent6" w:themeShade="BF"/>
          <w:sz w:val="50"/>
          <w:szCs w:val="50"/>
          <w:u w:val="single"/>
          <w:lang w:val="ru-RU"/>
        </w:rPr>
      </w:pPr>
    </w:p>
    <w:p w14:paraId="7DC2AE90" w14:textId="77777777" w:rsidR="003657DB" w:rsidRPr="00152AD8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0"/>
          <w:szCs w:val="40"/>
          <w:u w:val="single"/>
        </w:rPr>
      </w:pPr>
      <w:r w:rsidRPr="00152AD8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152AD8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</w:rPr>
        <w:t>:</w:t>
      </w:r>
    </w:p>
    <w:p w14:paraId="7DC2AE91" w14:textId="77777777" w:rsidR="003657DB" w:rsidRPr="001D50EF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1D50E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О, наш Иисус! Ты лучше капель сота, </w:t>
      </w:r>
      <w:r w:rsidRPr="001D50EF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proofErr w:type="gramStart"/>
      <w:r w:rsidRPr="001D50EF">
        <w:rPr>
          <w:rFonts w:ascii="Arial" w:hAnsi="Arial" w:cs="Arial"/>
          <w:b/>
          <w:color w:val="0070C0"/>
          <w:sz w:val="52"/>
          <w:szCs w:val="52"/>
          <w:lang w:val="ru-RU"/>
        </w:rPr>
        <w:t>Ты - наш маяк</w:t>
      </w:r>
      <w:proofErr w:type="gramEnd"/>
      <w:r w:rsidRPr="001D50E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, светило всех светил! </w:t>
      </w:r>
      <w:r w:rsidRPr="001D50EF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Ты нас ведёшь в небесные высоты. </w:t>
      </w:r>
      <w:r w:rsidRPr="001D50EF">
        <w:rPr>
          <w:rFonts w:ascii="Arial" w:hAnsi="Arial" w:cs="Arial"/>
          <w:b/>
          <w:color w:val="0070C0"/>
          <w:sz w:val="52"/>
          <w:szCs w:val="52"/>
          <w:lang w:val="ru-RU"/>
        </w:rPr>
        <w:br/>
        <w:t>Слава Тебе, Господь, Ты победил!</w:t>
      </w:r>
    </w:p>
    <w:p w14:paraId="7DC2AE92" w14:textId="77777777" w:rsidR="00941EC8" w:rsidRPr="001D50EF" w:rsidRDefault="00941EC8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1D50EF">
        <w:rPr>
          <w:rFonts w:ascii="Arial" w:hAnsi="Arial" w:cs="Arial"/>
          <w:b/>
          <w:color w:val="0070C0"/>
          <w:sz w:val="52"/>
          <w:szCs w:val="52"/>
          <w:lang w:val="ru-RU"/>
        </w:rPr>
        <w:t>Слава Тебе, Господь, Ты победил!</w:t>
      </w:r>
    </w:p>
    <w:p w14:paraId="7DC2AE93" w14:textId="77777777" w:rsidR="003657DB" w:rsidRPr="003657DB" w:rsidRDefault="003657DB" w:rsidP="00365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72"/>
          <w:szCs w:val="72"/>
          <w:lang w:val="ru-RU"/>
        </w:rPr>
      </w:pPr>
    </w:p>
    <w:p w14:paraId="788B1690" w14:textId="77777777" w:rsidR="00083E1A" w:rsidRPr="00083E1A" w:rsidRDefault="00083E1A" w:rsidP="00083E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083E1A">
        <w:rPr>
          <w:rFonts w:ascii="Arial" w:hAnsi="Arial" w:cs="Arial"/>
          <w:b/>
          <w:sz w:val="48"/>
          <w:szCs w:val="48"/>
          <w:lang w:val="ru-RU"/>
        </w:rPr>
        <w:t xml:space="preserve">И всякий, кто внемлет Божьему слову; </w:t>
      </w:r>
      <w:r w:rsidRPr="00083E1A">
        <w:rPr>
          <w:rFonts w:ascii="Arial" w:hAnsi="Arial" w:cs="Arial"/>
          <w:b/>
          <w:sz w:val="48"/>
          <w:szCs w:val="48"/>
          <w:lang w:val="ru-RU"/>
        </w:rPr>
        <w:br/>
        <w:t>На страже стоит в Нем – и слышит Его</w:t>
      </w:r>
    </w:p>
    <w:p w14:paraId="0AED9AD6" w14:textId="77777777" w:rsidR="00083E1A" w:rsidRPr="00083E1A" w:rsidRDefault="00083E1A" w:rsidP="00083E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proofErr w:type="gramStart"/>
      <w:r w:rsidRPr="00083E1A">
        <w:rPr>
          <w:rFonts w:ascii="Arial" w:hAnsi="Arial" w:cs="Arial"/>
          <w:b/>
          <w:sz w:val="48"/>
          <w:szCs w:val="48"/>
          <w:lang w:val="ru-RU"/>
        </w:rPr>
        <w:t>И  выполнит</w:t>
      </w:r>
      <w:proofErr w:type="gramEnd"/>
      <w:r w:rsidRPr="00083E1A">
        <w:rPr>
          <w:rFonts w:ascii="Arial" w:hAnsi="Arial" w:cs="Arial"/>
          <w:b/>
          <w:sz w:val="48"/>
          <w:szCs w:val="48"/>
          <w:lang w:val="ru-RU"/>
        </w:rPr>
        <w:t xml:space="preserve"> верно, что глас скажет сей</w:t>
      </w:r>
    </w:p>
    <w:p w14:paraId="09DAFDEA" w14:textId="6A6FEB0A" w:rsidR="007B5853" w:rsidRPr="00083E1A" w:rsidRDefault="00083E1A" w:rsidP="007B5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  <w:r w:rsidRPr="00083E1A">
        <w:rPr>
          <w:rFonts w:ascii="Arial" w:hAnsi="Arial" w:cs="Arial"/>
          <w:b/>
          <w:sz w:val="48"/>
          <w:szCs w:val="48"/>
          <w:lang w:val="ru-RU"/>
        </w:rPr>
        <w:t>И в истине крепнет, трепещет пред ней.</w:t>
      </w:r>
    </w:p>
    <w:p w14:paraId="314BA6E4" w14:textId="77777777" w:rsidR="007B5853" w:rsidRDefault="007B5853" w:rsidP="007B5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</w:p>
    <w:p w14:paraId="2A7FB52D" w14:textId="77777777" w:rsidR="001B1A5F" w:rsidRPr="001B1A5F" w:rsidRDefault="001B1A5F" w:rsidP="007B5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</w:p>
    <w:p w14:paraId="3E4E4B1A" w14:textId="77777777" w:rsidR="007B5853" w:rsidRPr="007B5853" w:rsidRDefault="007B5853" w:rsidP="007B5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7B5853">
        <w:rPr>
          <w:rFonts w:ascii="Arial" w:hAnsi="Arial" w:cs="Arial"/>
          <w:b/>
          <w:sz w:val="48"/>
          <w:szCs w:val="48"/>
          <w:lang w:val="ru-RU"/>
        </w:rPr>
        <w:t xml:space="preserve">О, чудный наш Бог! Аллилуйя Тебе! </w:t>
      </w:r>
      <w:r w:rsidRPr="007B5853">
        <w:rPr>
          <w:rFonts w:ascii="Arial" w:hAnsi="Arial" w:cs="Arial"/>
          <w:b/>
          <w:sz w:val="48"/>
          <w:szCs w:val="48"/>
          <w:lang w:val="ru-RU"/>
        </w:rPr>
        <w:br/>
        <w:t xml:space="preserve">Ты принял участье в каждой судьбе. </w:t>
      </w:r>
      <w:r w:rsidRPr="007B5853">
        <w:rPr>
          <w:rFonts w:ascii="Arial" w:hAnsi="Arial" w:cs="Arial"/>
          <w:b/>
          <w:sz w:val="48"/>
          <w:szCs w:val="48"/>
          <w:lang w:val="ru-RU"/>
        </w:rPr>
        <w:br/>
        <w:t>Сегодня во славу Тебе мы поём,</w:t>
      </w:r>
      <w:r w:rsidRPr="007B5853">
        <w:rPr>
          <w:rFonts w:ascii="Arial" w:hAnsi="Arial" w:cs="Arial"/>
          <w:b/>
          <w:sz w:val="48"/>
          <w:szCs w:val="48"/>
          <w:lang w:val="ru-RU"/>
        </w:rPr>
        <w:br/>
        <w:t>Сегодня хвалу Тебе воспоём!</w:t>
      </w:r>
    </w:p>
    <w:p w14:paraId="7DC2AE96" w14:textId="55FCEDB3" w:rsidR="003657DB" w:rsidRPr="001D50EF" w:rsidRDefault="003657DB" w:rsidP="007B5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sectPr w:rsidR="003657DB" w:rsidRPr="001D50EF" w:rsidSect="004E73DA">
      <w:footerReference w:type="default" r:id="rId6"/>
      <w:pgSz w:w="12240" w:h="15840"/>
      <w:pgMar w:top="576" w:right="720" w:bottom="1008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A21B" w14:textId="77777777" w:rsidR="00E03103" w:rsidRDefault="00E03103" w:rsidP="00116FAD">
      <w:pPr>
        <w:spacing w:after="0" w:line="240" w:lineRule="auto"/>
      </w:pPr>
      <w:r>
        <w:separator/>
      </w:r>
    </w:p>
  </w:endnote>
  <w:endnote w:type="continuationSeparator" w:id="0">
    <w:p w14:paraId="081ED5B3" w14:textId="77777777" w:rsidR="00E03103" w:rsidRDefault="00E03103" w:rsidP="0011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D1C5" w14:textId="287AA566" w:rsidR="00116FAD" w:rsidRPr="00CF582D" w:rsidRDefault="00CF582D">
    <w:pPr>
      <w:pStyle w:val="Footer"/>
      <w:rPr>
        <w:i/>
        <w:iCs/>
      </w:rPr>
    </w:pPr>
    <w:r w:rsidRPr="00CF582D">
      <w:rPr>
        <w:i/>
        <w:iCs/>
      </w:rPr>
      <w:ptab w:relativeTo="margin" w:alignment="center" w:leader="none"/>
    </w:r>
    <w:r w:rsidRPr="00CF582D">
      <w:rPr>
        <w:i/>
        <w:iCs/>
      </w:rPr>
      <w:ptab w:relativeTo="margin" w:alignment="right" w:leader="none"/>
    </w:r>
    <w:r w:rsidR="004E73DA">
      <w:rPr>
        <w:i/>
        <w:iCs/>
      </w:rPr>
      <w:t>Revised 11.17.2025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7D30" w14:textId="77777777" w:rsidR="00E03103" w:rsidRDefault="00E03103" w:rsidP="00116FAD">
      <w:pPr>
        <w:spacing w:after="0" w:line="240" w:lineRule="auto"/>
      </w:pPr>
      <w:r>
        <w:separator/>
      </w:r>
    </w:p>
  </w:footnote>
  <w:footnote w:type="continuationSeparator" w:id="0">
    <w:p w14:paraId="7600459F" w14:textId="77777777" w:rsidR="00E03103" w:rsidRDefault="00E03103" w:rsidP="00116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7DB"/>
    <w:rsid w:val="00033B1F"/>
    <w:rsid w:val="00083E1A"/>
    <w:rsid w:val="00116FAD"/>
    <w:rsid w:val="00152AD8"/>
    <w:rsid w:val="001903CC"/>
    <w:rsid w:val="001B1A5F"/>
    <w:rsid w:val="001D50EF"/>
    <w:rsid w:val="00201ADB"/>
    <w:rsid w:val="003657DB"/>
    <w:rsid w:val="004E73DA"/>
    <w:rsid w:val="0056514C"/>
    <w:rsid w:val="005E02D0"/>
    <w:rsid w:val="006424D5"/>
    <w:rsid w:val="00686399"/>
    <w:rsid w:val="00733FC9"/>
    <w:rsid w:val="00780A8D"/>
    <w:rsid w:val="007B5853"/>
    <w:rsid w:val="00811685"/>
    <w:rsid w:val="008C2AD0"/>
    <w:rsid w:val="009132C5"/>
    <w:rsid w:val="00941EC8"/>
    <w:rsid w:val="00A71493"/>
    <w:rsid w:val="00A97EE5"/>
    <w:rsid w:val="00B36AAA"/>
    <w:rsid w:val="00BB6E4E"/>
    <w:rsid w:val="00BC3A4B"/>
    <w:rsid w:val="00BE4708"/>
    <w:rsid w:val="00CF582D"/>
    <w:rsid w:val="00DC78C1"/>
    <w:rsid w:val="00E03103"/>
    <w:rsid w:val="00F9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C2AE8C"/>
  <w15:docId w15:val="{CC460E3B-5066-4F36-87B8-31325AB4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AD"/>
  </w:style>
  <w:style w:type="paragraph" w:styleId="Footer">
    <w:name w:val="footer"/>
    <w:basedOn w:val="Normal"/>
    <w:link w:val="FooterChar"/>
    <w:uiPriority w:val="99"/>
    <w:unhideWhenUsed/>
    <w:rsid w:val="0011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12</cp:revision>
  <cp:lastPrinted>2021-09-07T06:46:00Z</cp:lastPrinted>
  <dcterms:created xsi:type="dcterms:W3CDTF">2021-09-07T06:47:00Z</dcterms:created>
  <dcterms:modified xsi:type="dcterms:W3CDTF">2025-11-20T06:33:00Z</dcterms:modified>
</cp:coreProperties>
</file>